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80"/>
        <w:jc w:val="center"/>
      </w:pPr>
      <w:r>
        <w:drawing>
          <wp:inline distT="0" distB="0" distL="0" distR="0">
            <wp:extent cx="2600325" cy="5524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4781550" cy="43719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80"/>
        <w:jc w:val="center"/>
      </w:pPr>
      <w:r>
        <w:rPr>
          <w:rFonts w:ascii="Arial" w:cs="Arial" w:eastAsia="Arial" w:hAnsi="Arial"/>
          <w:b w:val="false"/>
          <w:bCs w:val="false"/>
          <w:sz w:val="24"/>
          <w:szCs w:val="24"/>
        </w:rPr>
        <w:t xml:space="preserve">Alkalmazható hintaváltozatok. A hinta nem tartozéka a csomagnak.</w:t>
      </w:r>
    </w:p>
    <w:p>
      <w:pPr>
        <w:spacing w:after="80" w:before="80"/>
        <w:jc w:val="center"/>
      </w:pPr>
      <w:r>
        <w:drawing>
          <wp:inline distT="0" distB="0" distL="0" distR="0">
            <wp:extent cx="5715000" cy="22764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Erre a komplexumra 2 db hinta szerelhető fel: 1.D-26.00; 1.D-26.01; 1.D-26.02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vagy 1 db: 1.D-26.04; 1.D-26.08; 1.D-26.16; 1.D-26.26; 1.D-26.27.</w:t>
      </w:r>
    </w:p>
    <w:p>
      <w:pPr>
        <w:spacing w:after="40" w:before="40"/>
        <w:jc w:val="left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Tilos bármilyen hinta egyidejű felszerelése az alábbi hintákkal: 1.D-26.04; 1.D-26.08;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1.D-26.16; 1.D-26.26; 1.D-26.27.</w:t>
      </w:r>
    </w:p>
    <w:p>
      <w:pPr>
        <w:spacing w:after="40" w:before="40"/>
        <w:jc w:val="center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MŰSZAKI ADATOK</w:t>
      </w:r>
    </w:p>
    <w:p>
      <w:pPr>
        <w:spacing w:after="40" w:before="40"/>
        <w:jc w:val="left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1. táblázat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16"/>
        <w:gridCol w:w="4406"/>
        <w:gridCol w:w="2607"/>
      </w:tblGrid>
      <w:tr>
        <w:tc>
          <w:tcPr>
            <w:tcW w:type="dxa" w:w="2016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Befoglaló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 méretek, mm</w:t>
            </w:r>
          </w:p>
        </w:tc>
        <w:tc>
          <w:tcPr>
            <w:tcW w:type="dxa" w:w="4406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hossz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szélesség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magasság</w:t>
            </w:r>
          </w:p>
        </w:tc>
        <w:tc>
          <w:tcPr>
            <w:tcW w:type="dxa" w:w="260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3130 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2070 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2330</w:t>
            </w:r>
          </w:p>
        </w:tc>
      </w:tr>
      <w:tr>
        <w:tc>
          <w:tcPr>
            <w:tcW w:type="dxa" w:w="642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Bruttó tömeg, kg, legfeljebb</w:t>
            </w:r>
          </w:p>
        </w:tc>
        <w:tc>
          <w:tcPr>
            <w:tcW w:type="dxa" w:w="260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42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Megengedett terhelés a komplexumra, kg</w:t>
            </w:r>
          </w:p>
        </w:tc>
        <w:tc>
          <w:tcPr>
            <w:tcW w:type="dxa" w:w="260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100</w:t>
            </w:r>
          </w:p>
        </w:tc>
      </w:tr>
      <w:tr>
        <w:tc>
          <w:tcPr>
            <w:tcW w:type="dxa" w:w="642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Megengedett terhelés a függeszthető felszerelésre, kg</w:t>
            </w:r>
          </w:p>
        </w:tc>
        <w:tc>
          <w:tcPr>
            <w:tcW w:type="dxa" w:w="260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50</w:t>
            </w:r>
          </w:p>
        </w:tc>
      </w:tr>
      <w:tr>
        <w:tc>
          <w:tcPr>
            <w:tcW w:type="dxa" w:w="642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Az ütéscsillapító burkolat (homok, fűrészpor) minimális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vastagsága az esésterületen, mm</w:t>
            </w:r>
          </w:p>
        </w:tc>
        <w:tc>
          <w:tcPr>
            <w:tcW w:type="dxa" w:w="260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300</w:t>
            </w:r>
          </w:p>
        </w:tc>
      </w:tr>
      <w:tr>
        <w:tc>
          <w:tcPr>
            <w:tcW w:type="dxa" w:w="642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 gyermek minimális életkora, év</w:t>
            </w:r>
          </w:p>
        </w:tc>
        <w:tc>
          <w:tcPr>
            <w:tcW w:type="dxa" w:w="260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</w:t>
            </w:r>
          </w:p>
        </w:tc>
      </w:tr>
      <w:tr>
        <w:tc>
          <w:tcPr>
            <w:tcW w:type="dxa" w:w="642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Egyszerre sportolók száma, legfeljebb</w:t>
            </w:r>
          </w:p>
        </w:tc>
        <w:tc>
          <w:tcPr>
            <w:tcW w:type="dxa" w:w="260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642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Élettartam, év (legalább)</w:t>
            </w:r>
          </w:p>
        </w:tc>
        <w:tc>
          <w:tcPr>
            <w:tcW w:type="dxa" w:w="260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</w:t>
            </w:r>
          </w:p>
        </w:tc>
      </w:tr>
      <w:tr>
        <w:tc>
          <w:tcPr>
            <w:tcW w:type="dxa" w:w="642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Klimatikus kivitel</w:t>
            </w:r>
          </w:p>
        </w:tc>
        <w:tc>
          <w:tcPr>
            <w:tcW w:type="dxa" w:w="2607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UHL1</w:t>
            </w:r>
          </w:p>
        </w:tc>
      </w:tr>
    </w:tbl>
    <w:p>
      <w:pPr>
        <w:spacing w:after="120"/>
      </w:pPr>
    </w:p>
    <w:p>
      <w:pPr>
        <w:spacing w:after="80" w:before="80"/>
        <w:jc w:val="center"/>
      </w:pPr>
      <w:r>
        <w:drawing>
          <wp:inline distT="0" distB="0" distL="0" distR="0">
            <wp:extent cx="5715000" cy="3476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3"/>
        <w:gridCol w:w="2849"/>
        <w:gridCol w:w="2774"/>
        <w:gridCol w:w="1033"/>
        <w:gridCol w:w="931"/>
        <w:gridCol w:w="814"/>
      </w:tblGrid>
      <w:tr>
        <w:tc>
          <w:tcPr>
            <w:tcW w:type="dxa" w:w="63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Poz.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sz.</w:t>
            </w:r>
          </w:p>
        </w:tc>
        <w:tc>
          <w:tcPr>
            <w:tcW w:type="dxa" w:w="562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Szerelési egységek és alkatrészek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Megnevezés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Jelölés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Ábra</w:t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Menny., db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 tasak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sz.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Csom.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sz.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Alsó oszlop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D-01.059.03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923925" cy="2381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5.1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Oszlop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D-01.065.00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095375" cy="4762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5.2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Hajlított oszlop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D-01.035.02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314450" cy="4286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Létrafok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1.DSK-Pr.00.490.00.01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028700" cy="4476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17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Bilincstest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DSK 05-011</w:t>
            </w:r>
          </w:p>
        </w:tc>
        <w:tc>
          <w:tcPr>
            <w:tcW w:type="dxa" w:w="277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62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Záródugó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DSK 05-012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85750" cy="371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62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3"/>
        <w:gridCol w:w="2849"/>
        <w:gridCol w:w="2765"/>
        <w:gridCol w:w="1043"/>
        <w:gridCol w:w="922"/>
        <w:gridCol w:w="819"/>
      </w:tblGrid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19.1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Gerenda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D-01.067.00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181100" cy="2952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Záródugó D42</w:t>
            </w:r>
          </w:p>
        </w:tc>
        <w:tc>
          <w:tcPr>
            <w:tcW w:type="dxa" w:w="2765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20.2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Záródugó 38 VPCH</w:t>
            </w:r>
          </w:p>
        </w:tc>
        <w:tc>
          <w:tcPr>
            <w:tcW w:type="dxa" w:w="2765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21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Záródugó D18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38125" cy="190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26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Nyújtórúd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1.D-54.00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990600" cy="304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27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Konzol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1.D-15.06.01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133475" cy="4667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32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Fél bilincs 42x42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DSK 02.057.00</w:t>
            </w:r>
          </w:p>
        </w:tc>
        <w:tc>
          <w:tcPr>
            <w:tcW w:type="dxa" w:w="2765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34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Orsó – klipsz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DSK 05.056</w:t>
            </w:r>
          </w:p>
        </w:tc>
        <w:tc>
          <w:tcPr>
            <w:tcW w:type="dxa" w:w="2765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40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Alátétlemez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SK-3.3.19.02.05.001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685800" cy="3238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43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Könyökidom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D-01.066.00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085850" cy="3524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54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Alátét 42x25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DSK 05.123.00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476250" cy="3429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58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Ívelt idom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D-01.036.02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IO-2.3.10.00.006 záródugóval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095375" cy="3238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86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Záródugó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DSK 05.070.00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85750" cy="3524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19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133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Hosszabbító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D-01.006.03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923925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9030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Szabványos kötőelemek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62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Csavar M8x55.56.016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7798-92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571500" cy="371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12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63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Csavar M8x60.56.016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7798-92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571500" cy="371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64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Csavar M8x65.56.016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7798-92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571500" cy="371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34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65.1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Csavar M8x80.58.016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7798-92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571500" cy="371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70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Imbuszcsavar M8x50.56.016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11738-84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523875" cy="3905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72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Csavar M8x120.58.016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7798-92</w:t>
            </w:r>
          </w:p>
        </w:tc>
        <w:tc>
          <w:tcPr>
            <w:tcW w:type="dxa" w:w="2765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571500" cy="371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2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3"/>
        <w:gridCol w:w="2849"/>
        <w:gridCol w:w="2774"/>
        <w:gridCol w:w="1033"/>
        <w:gridCol w:w="931"/>
        <w:gridCol w:w="814"/>
      </w:tblGrid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75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Anya M8.6.016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5915-98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304800" cy="3905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22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76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Kalapos anya M8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11860-85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361950" cy="3524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81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Alátét 8.A2 DIN 125</w:t>
            </w:r>
          </w:p>
        </w:tc>
        <w:tc>
          <w:tcPr>
            <w:tcW w:type="dxa" w:w="277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80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85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Rugós alátét 8.A2 DIN 127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85750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Kulcs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S=24x13 mm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533400" cy="371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Imbuszkulcs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S=6 mm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590550" cy="409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Imbuszkulcs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S=5 mm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447675" cy="3238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903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Függeszthető felszerelés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100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6.51.05-20 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Mászókötél</w:t>
            </w:r>
          </w:p>
        </w:tc>
        <w:tc>
          <w:tcPr>
            <w:tcW w:type="dxa" w:w="277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101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Tornagyűrűk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1.D-28.02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(lásd 3. tábl.)</w:t>
            </w:r>
          </w:p>
        </w:tc>
        <w:tc>
          <w:tcPr>
            <w:tcW w:type="dxa" w:w="277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107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Kosárlabdapalánk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1.D-04.03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(lásd 4. tábl.)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57175" cy="2190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113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6.03.04 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Függesztett korlát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(lásd 5. tábl.)</w:t>
            </w:r>
          </w:p>
        </w:tc>
        <w:tc>
          <w:tcPr>
            <w:tcW w:type="dxa" w:w="277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819150" cy="4667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200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Függesztett háttámla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1.D-24.00</w:t>
            </w:r>
          </w:p>
        </w:tc>
        <w:tc>
          <w:tcPr>
            <w:tcW w:type="dxa" w:w="277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201</w:t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Boxzsák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MF-MK-01.68.05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MF-MK-01.68.05 RE</w:t>
            </w:r>
          </w:p>
        </w:tc>
        <w:tc>
          <w:tcPr>
            <w:tcW w:type="dxa" w:w="277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84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77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3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03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Dokumentáció</w:t>
            </w:r>
          </w:p>
        </w:tc>
      </w:tr>
      <w:tr>
        <w:tc>
          <w:tcPr>
            <w:tcW w:type="dxa" w:w="63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7588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Termékadatlap</w:t>
            </w:r>
          </w:p>
        </w:tc>
        <w:tc>
          <w:tcPr>
            <w:tcW w:type="dxa" w:w="8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</w:tbl>
    <w:p>
      <w:pPr>
        <w:spacing w:after="120"/>
      </w:pPr>
    </w:p>
    <w:p>
      <w:pPr>
        <w:spacing w:after="40" w:before="40"/>
        <w:jc w:val="center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A gyűrűk nyújtórúddal tartozékai 1.D-28.02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3. táblázat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54"/>
        <w:gridCol w:w="2762"/>
        <w:gridCol w:w="2744"/>
        <w:gridCol w:w="1151"/>
        <w:gridCol w:w="939"/>
        <w:gridCol w:w="779"/>
      </w:tblGrid>
      <w:tr>
        <w:tc>
          <w:tcPr>
            <w:tcW w:type="dxa" w:w="65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Poz.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sz.</w:t>
            </w:r>
          </w:p>
        </w:tc>
        <w:tc>
          <w:tcPr>
            <w:tcW w:type="dxa" w:w="276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Megnevezés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Jelölés</w:t>
            </w:r>
          </w:p>
        </w:tc>
        <w:tc>
          <w:tcPr>
            <w:tcW w:type="dxa" w:w="274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Ábra</w:t>
            </w:r>
          </w:p>
        </w:tc>
        <w:tc>
          <w:tcPr>
            <w:tcW w:type="dxa" w:w="115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Menny., db</w:t>
            </w:r>
          </w:p>
        </w:tc>
        <w:tc>
          <w:tcPr>
            <w:tcW w:type="dxa" w:w="93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 tasak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sz.</w:t>
            </w:r>
          </w:p>
        </w:tc>
        <w:tc>
          <w:tcPr>
            <w:tcW w:type="dxa" w:w="779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Csom.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sz.</w:t>
            </w:r>
          </w:p>
        </w:tc>
      </w:tr>
      <w:tr>
        <w:tc>
          <w:tcPr>
            <w:tcW w:type="dxa" w:w="65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101.1</w:t>
            </w:r>
          </w:p>
        </w:tc>
        <w:tc>
          <w:tcPr>
            <w:tcW w:type="dxa" w:w="5506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Nyújtórúd zsinórokkal</w:t>
            </w:r>
          </w:p>
        </w:tc>
        <w:tc>
          <w:tcPr>
            <w:tcW w:type="dxa" w:w="115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93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77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5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101.2</w:t>
            </w:r>
          </w:p>
        </w:tc>
        <w:tc>
          <w:tcPr>
            <w:tcW w:type="dxa" w:w="276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Gyűrű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DSK 05.119.00</w:t>
            </w:r>
          </w:p>
        </w:tc>
        <w:tc>
          <w:tcPr>
            <w:tcW w:type="dxa" w:w="274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3429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5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93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77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  <w:tr>
        <w:tc>
          <w:tcPr>
            <w:tcW w:type="dxa" w:w="65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110</w:t>
            </w:r>
          </w:p>
        </w:tc>
        <w:tc>
          <w:tcPr>
            <w:tcW w:type="dxa" w:w="276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Rögzítő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DSK 02-009-01</w:t>
            </w:r>
          </w:p>
        </w:tc>
        <w:tc>
          <w:tcPr>
            <w:tcW w:type="dxa" w:w="2744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485775" cy="3333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5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93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779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</w:tr>
    </w:tbl>
    <w:p>
      <w:pPr>
        <w:spacing w:after="120"/>
      </w:pPr>
    </w:p>
    <w:p>
      <w:pPr>
        <w:spacing w:after="40" w:before="40"/>
        <w:jc w:val="center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A kosárlabdapalánk tartozékai 1.D-04.03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4. táblázat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85"/>
        <w:gridCol w:w="2493"/>
        <w:gridCol w:w="2613"/>
        <w:gridCol w:w="1182"/>
        <w:gridCol w:w="1043"/>
        <w:gridCol w:w="914"/>
      </w:tblGrid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Poz. sz.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Megnevezés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Jelölés</w:t>
            </w:r>
          </w:p>
        </w:tc>
        <w:tc>
          <w:tcPr>
            <w:tcW w:type="dxa" w:w="261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Ábra</w:t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Menny., db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 tasak sz.</w:t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Csom. sz.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107.1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Kosárgyűrű szerelve (hálóval)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1.D-04.02.01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57175" cy="2095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107.2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Kosárlabdapalánk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D-06.003</w:t>
            </w:r>
          </w:p>
        </w:tc>
        <w:tc>
          <w:tcPr>
            <w:tcW w:type="dxa" w:w="261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107.3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Sarokelem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D-02.028.00</w:t>
            </w:r>
          </w:p>
        </w:tc>
        <w:tc>
          <w:tcPr>
            <w:tcW w:type="dxa" w:w="261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107.4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Sarokelem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D-02.028.00-01</w:t>
            </w:r>
          </w:p>
        </w:tc>
        <w:tc>
          <w:tcPr>
            <w:tcW w:type="dxa" w:w="261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107.5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Lemez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D-02.028.00</w:t>
            </w:r>
          </w:p>
        </w:tc>
        <w:tc>
          <w:tcPr>
            <w:tcW w:type="dxa" w:w="261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9031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Szabványos kötőelemek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74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Csavar M8x25.A2 ISO 7380-2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371475" cy="3143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</w:t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75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Anya M8-6H.6.016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5915-70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342900" cy="3714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</w:t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63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Csavar M8-6gx60.56.016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7798-70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457200" cy="3238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</w:t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76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Anya M8-6H.6.016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11860-85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371475" cy="409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</w:t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81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Alátét 8.A2 DIN 125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95275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</w:t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91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Díszsapka 13. sz.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76225" cy="3333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5</w:t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</w:tbl>
    <w:p>
      <w:pPr>
        <w:spacing w:after="120"/>
      </w:pPr>
    </w:p>
    <w:p>
      <w:pPr>
        <w:spacing w:after="40" w:before="40"/>
        <w:jc w:val="center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A korlát tartozékai 6.03.04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5. táblázat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85"/>
        <w:gridCol w:w="2493"/>
        <w:gridCol w:w="2613"/>
        <w:gridCol w:w="1182"/>
        <w:gridCol w:w="1043"/>
        <w:gridCol w:w="914"/>
      </w:tblGrid>
      <w:tr>
        <w:tc>
          <w:tcPr>
            <w:tcW w:type="dxa" w:w="785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Poz.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sz.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Megnevezés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Jelölés</w:t>
            </w:r>
          </w:p>
        </w:tc>
        <w:tc>
          <w:tcPr>
            <w:tcW w:type="dxa" w:w="261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Ábra</w:t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Mennyiség,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db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PE tasak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sz.</w:t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Csom.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sz.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113.1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6.03.02.05 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Konzol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809625" cy="4667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113.2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6.03.02.06 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Merevítő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561975" cy="4381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113.3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Alkartámasz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ISO-05.847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419100" cy="3429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113.4</w:t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Fogantyú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DSK-VO 92.12.02</w:t>
            </w:r>
          </w:p>
        </w:tc>
        <w:tc>
          <w:tcPr>
            <w:tcW w:type="dxa" w:w="261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419100" cy="304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49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2613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182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104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914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85"/>
        <w:gridCol w:w="2484"/>
        <w:gridCol w:w="2623"/>
        <w:gridCol w:w="1173"/>
        <w:gridCol w:w="1053"/>
        <w:gridCol w:w="911"/>
      </w:tblGrid>
      <w:tr>
        <w:tc>
          <w:tcPr>
            <w:tcW w:type="dxa" w:w="9028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Szabványos kötőelemek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61</w:t>
            </w:r>
          </w:p>
        </w:tc>
        <w:tc>
          <w:tcPr>
            <w:tcW w:type="dxa" w:w="248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Csavar M8x45.56.016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7798-70</w:t>
            </w:r>
          </w:p>
        </w:tc>
        <w:tc>
          <w:tcPr>
            <w:tcW w:type="dxa" w:w="262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428625" cy="304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7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105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91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64.1</w:t>
            </w:r>
          </w:p>
        </w:tc>
        <w:tc>
          <w:tcPr>
            <w:tcW w:type="dxa" w:w="248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Csavar M8x70.56.016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7798-70</w:t>
            </w:r>
          </w:p>
        </w:tc>
        <w:tc>
          <w:tcPr>
            <w:tcW w:type="dxa" w:w="262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485775" cy="3238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7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</w:t>
            </w:r>
          </w:p>
        </w:tc>
        <w:tc>
          <w:tcPr>
            <w:tcW w:type="dxa" w:w="105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91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81</w:t>
            </w:r>
          </w:p>
        </w:tc>
        <w:tc>
          <w:tcPr>
            <w:tcW w:type="dxa" w:w="248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Alátét 8.01.016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GOST 11371-78</w:t>
            </w:r>
          </w:p>
        </w:tc>
        <w:tc>
          <w:tcPr>
            <w:tcW w:type="dxa" w:w="262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95275" cy="381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7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105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91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85</w:t>
            </w:r>
          </w:p>
        </w:tc>
        <w:tc>
          <w:tcPr>
            <w:tcW w:type="dxa" w:w="248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Rugós alátét</w:t>
            </w:r>
          </w:p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8.A2 DIN 127</w:t>
            </w:r>
          </w:p>
        </w:tc>
        <w:tc>
          <w:tcPr>
            <w:tcW w:type="dxa" w:w="262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304800" cy="3619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7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105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91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dxa" w:w="785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91</w:t>
            </w:r>
          </w:p>
        </w:tc>
        <w:tc>
          <w:tcPr>
            <w:tcW w:type="dxa" w:w="2484"/>
            <w:vAlign w:val="center"/>
          </w:tcPr>
          <w:p>
            <w:pPr>
              <w:spacing w:after="20" w:before="20"/>
              <w:jc w:val="left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Díszsapka 13. sz.</w:t>
            </w:r>
          </w:p>
        </w:tc>
        <w:tc>
          <w:tcPr>
            <w:tcW w:type="dxa" w:w="2623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76225" cy="3333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7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1053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6</w:t>
            </w:r>
          </w:p>
        </w:tc>
        <w:tc>
          <w:tcPr>
            <w:tcW w:type="dxa" w:w="911"/>
            <w:vAlign w:val="center"/>
          </w:tcPr>
          <w:p>
            <w:pPr>
              <w:spacing w:after="20" w:before="2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</w:tr>
    </w:tbl>
    <w:p>
      <w:pPr>
        <w:spacing w:after="120"/>
      </w:pPr>
    </w:p>
    <w:p>
      <w:pPr>
        <w:spacing w:after="40" w:before="40"/>
        <w:jc w:val="center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A KOMPLEXUM összeszerelésének és telepítésének sorrendje</w:t>
      </w:r>
    </w:p>
    <w:p>
      <w:pPr>
        <w:spacing w:after="40" w:before="180"/>
        <w:jc w:val="left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1</w:t>
      </w:r>
    </w:p>
    <w:p>
      <w:pPr>
        <w:spacing w:after="40" w:before="40"/>
        <w:jc w:val="center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A 62. poz. csavar behelyezéséhez igazítsa össze az oszlopok furatait – ütögesse őket kemény felülethez.</w:t>
      </w:r>
    </w:p>
    <w:p>
      <w:pPr>
        <w:spacing w:after="80" w:before="80"/>
        <w:jc w:val="center"/>
      </w:pPr>
      <w:r>
        <w:drawing>
          <wp:inline distT="0" distB="0" distL="0" distR="0">
            <wp:extent cx="2905125" cy="695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5715000" cy="2752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80"/>
        <w:jc w:val="left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2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20"/>
          <w:szCs w:val="20"/>
        </w:rPr>
        <w:t xml:space="preserve">Szerelje össze a létrákat, 2 db.</w:t>
      </w:r>
    </w:p>
    <w:p>
      <w:pPr>
        <w:spacing w:after="80" w:before="80"/>
        <w:jc w:val="center"/>
      </w:pPr>
      <w:r>
        <w:drawing>
          <wp:inline distT="0" distB="0" distL="0" distR="0">
            <wp:extent cx="4400550" cy="48101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5715000" cy="3657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5715000" cy="38195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4486275" cy="5210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5715000" cy="5448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5715000" cy="66103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40"/>
        <w:jc w:val="left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Az összeszerelés más sorrendben is végezhető.</w:t>
      </w:r>
    </w:p>
    <w:p>
      <w:pPr>
        <w:spacing w:after="80" w:before="80"/>
        <w:jc w:val="center"/>
      </w:pPr>
      <w:r>
        <w:drawing>
          <wp:inline distT="0" distB="0" distL="0" distR="0">
            <wp:extent cx="5715000" cy="10953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40"/>
        <w:jc w:val="left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Vízszintezze a területet. Az alapgödröket az összeszerelt terméken pontosított méretek szerint készít-</w:t>
      </w:r>
    </w:p>
    <w:p>
      <w:pPr>
        <w:spacing w:after="40" w:before="40"/>
        <w:jc w:val="left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se el. Ezek eltérhetnek a rajzon szereplő méretektől.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Helyezze a KOMPLEXUMOT az előkészített gödrökbe. Függőónnal és vízmértékkel ellenőrizze a létrák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függőlegességét és a terület vízszintességét. Állítsa be a KOMPLEXUM magasságát. Betonozza be (B15 beton;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V=0,22 m3) a rajz szerint; C – beton, B – homok.</w:t>
      </w:r>
    </w:p>
    <w:p>
      <w:pPr>
        <w:spacing w:after="80" w:before="80"/>
        <w:jc w:val="center"/>
      </w:pPr>
      <w:r>
        <w:drawing>
          <wp:inline distT="0" distB="0" distL="0" distR="0">
            <wp:extent cx="5715000" cy="38195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5715000" cy="2790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A holtjáték elkerülése érdekében a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szerelésnél feszítse ki az oszlopokat a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lehető legjobban, és rögzítse őket ebben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a helyzetben kéznél lévő anyaggal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(tégla, deszka stb.). Csak ezután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betonozza be.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A komplexum csak a beton teljes megszilárdulása után használható. A betont szintetikus burkolattal (gu-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mi) vagy gyeptéglával kell lefedni. A beton megszilárdulása után szerelje fel a függeszthető felszerelést.</w:t>
      </w:r>
    </w:p>
    <w:p>
      <w:pPr>
        <w:spacing w:after="40" w:before="40"/>
        <w:jc w:val="center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Útmutató a függeszthető felszerelés elhelyezéséhez</w:t>
      </w:r>
    </w:p>
    <w:p>
      <w:pPr>
        <w:spacing w:after="40" w:before="180"/>
        <w:jc w:val="left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9</w:t>
      </w:r>
    </w:p>
    <w:p>
      <w:pPr>
        <w:spacing w:after="80" w:before="80"/>
        <w:jc w:val="center"/>
      </w:pPr>
      <w:r>
        <w:drawing>
          <wp:inline distT="0" distB="0" distL="0" distR="0">
            <wp:extent cx="5210175" cy="4267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5715000" cy="3400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5715000" cy="3533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5715000" cy="33432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80"/>
        <w:jc w:val="left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12</w:t>
      </w:r>
    </w:p>
    <w:p>
      <w:pPr>
        <w:spacing w:after="80" w:before="80"/>
        <w:jc w:val="center"/>
      </w:pPr>
      <w:r>
        <w:drawing>
          <wp:inline distT="0" distB="0" distL="0" distR="0">
            <wp:extent cx="3524250" cy="1752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80"/>
        <w:jc w:val="center"/>
      </w:pPr>
      <w:r>
        <w:drawing>
          <wp:inline distT="0" distB="0" distL="0" distR="0">
            <wp:extent cx="4419600" cy="885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A kötelet rendeltetésszerűen használja.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A pászmákat ne csavarja ki és ne bontsa meg a fonás irányával szemben.</w:t>
      </w:r>
    </w:p>
    <w:p>
      <w:pPr>
        <w:spacing w:after="80" w:before="80"/>
        <w:jc w:val="center"/>
      </w:pPr>
      <w:r>
        <w:drawing>
          <wp:inline distT="0" distB="0" distL="0" distR="0">
            <wp:extent cx="5715000" cy="4895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80"/>
        <w:jc w:val="left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14</w:t>
      </w:r>
    </w:p>
    <w:p>
      <w:pPr>
        <w:spacing w:after="80" w:before="80"/>
        <w:jc w:val="center"/>
      </w:pPr>
      <w:r>
        <w:drawing>
          <wp:inline distT="0" distB="0" distL="0" distR="0">
            <wp:extent cx="1771650" cy="30003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40"/>
        <w:jc w:val="center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Útmutató a hinták elhelyezéséhez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Erre a komplexumra 2 db hinta szerelhető fel. A lehetséges hintaváltozatok a címlapon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láthatók.</w:t>
      </w:r>
    </w:p>
    <w:p>
      <w:pPr>
        <w:spacing w:after="40" w:before="40"/>
        <w:jc w:val="left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Tilos bármilyen hinta egyidejű felszerelése az alábbi hintákkal: 1.D-26.04; 1.D-26.08; 1.D-26.16;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1.D-26.26; 1.D-26.27.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A hintát a hozzá tartozó adatlap szerelési utasítása szerint szerelje össze. A talaj és a hinta ülőké-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je közötti távolság legalább 350 mm legyen.</w:t>
      </w:r>
    </w:p>
    <w:p>
      <w:pPr>
        <w:spacing w:after="40" w:before="40"/>
        <w:jc w:val="left"/>
      </w:pPr>
      <w:r>
        <w:rPr>
          <w:rFonts w:ascii="Arial" w:cs="Arial" w:eastAsia="Arial" w:hAnsi="Arial"/>
          <w:b w:val="false"/>
          <w:bCs w:val="false"/>
          <w:sz w:val="18"/>
          <w:szCs w:val="18"/>
        </w:rPr>
        <w:t xml:space="preserve">A hinta maximális megengedett terhelése – lásd a hinta adatlapját.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f7b7112db20f92cb13a0267d3e53cc3a4dcc235.png"/><Relationship Id="rId8" Type="http://schemas.openxmlformats.org/officeDocument/2006/relationships/image" Target="media/e21fdd8510bd3a8825e67ab574cb8b68225f2544.png"/><Relationship Id="rId9" Type="http://schemas.openxmlformats.org/officeDocument/2006/relationships/image" Target="media/1cd29cd0e046bc1f6b2bda99d4eb17e79910ec3a.png"/><Relationship Id="rId10" Type="http://schemas.openxmlformats.org/officeDocument/2006/relationships/image" Target="media/aaeec0897d9986b27b4b0c4b0e7365ddc8adbafe.png"/><Relationship Id="rId11" Type="http://schemas.openxmlformats.org/officeDocument/2006/relationships/image" Target="media/ac7057b2ce8be672e8af5e478326c74d2ac827f4.png"/><Relationship Id="rId12" Type="http://schemas.openxmlformats.org/officeDocument/2006/relationships/image" Target="media/6bbd3f8691bf1ba6459df1381b376ff960e82c8f.png"/><Relationship Id="rId13" Type="http://schemas.openxmlformats.org/officeDocument/2006/relationships/image" Target="media/e687f15f8fc7a2a54e23a2fb4f4efd2c5066263e.png"/><Relationship Id="rId14" Type="http://schemas.openxmlformats.org/officeDocument/2006/relationships/image" Target="media/bdd2805b9ced474131aae78a48e637347b084118.png"/><Relationship Id="rId15" Type="http://schemas.openxmlformats.org/officeDocument/2006/relationships/image" Target="media/6e36807e8b6375f1369cf6e5e71b95443447b312.png"/><Relationship Id="rId16" Type="http://schemas.openxmlformats.org/officeDocument/2006/relationships/image" Target="media/54569a859fd4b58ebd29c4e1c72ff23e79d27ceb.png"/><Relationship Id="rId17" Type="http://schemas.openxmlformats.org/officeDocument/2006/relationships/image" Target="media/374190db8ccd8e701128a7ae09be5ac7d9c6b524.png"/><Relationship Id="rId18" Type="http://schemas.openxmlformats.org/officeDocument/2006/relationships/image" Target="media/63efae2c580d8af4eb3f87def3313d83ef663f6d.png"/><Relationship Id="rId19" Type="http://schemas.openxmlformats.org/officeDocument/2006/relationships/image" Target="media/0759458edf4628168067c0208b23a9319c54efae.png"/><Relationship Id="rId20" Type="http://schemas.openxmlformats.org/officeDocument/2006/relationships/image" Target="media/aa426f6c46ece098bbbc714e1057d18d1c0b2f43.png"/><Relationship Id="rId21" Type="http://schemas.openxmlformats.org/officeDocument/2006/relationships/image" Target="media/551ceb8bca5257af493d44e632a4975ec866d9d3.png"/><Relationship Id="rId22" Type="http://schemas.openxmlformats.org/officeDocument/2006/relationships/image" Target="media/5a6664ac15382c7b3018e5b3bfd877378d2831eb.png"/><Relationship Id="rId23" Type="http://schemas.openxmlformats.org/officeDocument/2006/relationships/image" Target="media/6fb19d9e276ebec93194b51c28e72503f658c7a4.png"/><Relationship Id="rId24" Type="http://schemas.openxmlformats.org/officeDocument/2006/relationships/image" Target="media/9b661ccba802749c440a546475c19fafc641d900.png"/><Relationship Id="rId25" Type="http://schemas.openxmlformats.org/officeDocument/2006/relationships/image" Target="media/83a3411b57bbd6387c24de8a664313e69e052b47.png"/><Relationship Id="rId26" Type="http://schemas.openxmlformats.org/officeDocument/2006/relationships/image" Target="media/b4530ce311b71001b2431cd0a82035a2220c8cca.png"/><Relationship Id="rId27" Type="http://schemas.openxmlformats.org/officeDocument/2006/relationships/image" Target="media/aa9bda96a5e9305a0db65f4ee9872e1ad87eed04.png"/><Relationship Id="rId28" Type="http://schemas.openxmlformats.org/officeDocument/2006/relationships/image" Target="media/e9958620e691d424d7e20205c19602870d31dbd3.png"/><Relationship Id="rId29" Type="http://schemas.openxmlformats.org/officeDocument/2006/relationships/image" Target="media/905f4b6133a08739eb8c694c879966d18a1022a5.png"/><Relationship Id="rId30" Type="http://schemas.openxmlformats.org/officeDocument/2006/relationships/image" Target="media/98321b473c0379baabab3f2917369c2a4c17d037.png"/><Relationship Id="rId31" Type="http://schemas.openxmlformats.org/officeDocument/2006/relationships/image" Target="media/efea045632e55b78b5aa5f23b8b1d78bcc585de1.png"/><Relationship Id="rId32" Type="http://schemas.openxmlformats.org/officeDocument/2006/relationships/image" Target="media/a2f2cbbba6266c061a72c4a68238b0d8e94bbc4b.png"/><Relationship Id="rId33" Type="http://schemas.openxmlformats.org/officeDocument/2006/relationships/image" Target="media/74269a2f5764641147188e83dc378c30f537d48c.png"/><Relationship Id="rId34" Type="http://schemas.openxmlformats.org/officeDocument/2006/relationships/image" Target="media/5ea48265f2da5baeb611aafe19ec5095d93d0e41.png"/><Relationship Id="rId35" Type="http://schemas.openxmlformats.org/officeDocument/2006/relationships/image" Target="media/4888083fa6218b9b64054b2078f55ef07c318794.png"/><Relationship Id="rId36" Type="http://schemas.openxmlformats.org/officeDocument/2006/relationships/image" Target="media/e38e0ee5cc1714f0f802f55eaf54fcfc2d94cc54.png"/><Relationship Id="rId37" Type="http://schemas.openxmlformats.org/officeDocument/2006/relationships/image" Target="media/b5fecf016dda0fbdcecedd390eb74ca747a4e3f5.png"/><Relationship Id="rId38" Type="http://schemas.openxmlformats.org/officeDocument/2006/relationships/image" Target="media/9b89132c03bb8ae6d6ba913acc702cbb05637a4a.png"/><Relationship Id="rId39" Type="http://schemas.openxmlformats.org/officeDocument/2006/relationships/image" Target="media/e05d500453255487f90c2b41bf55867f5dd53870.png"/><Relationship Id="rId40" Type="http://schemas.openxmlformats.org/officeDocument/2006/relationships/image" Target="media/a76cf23d0fe200e3ee937987daa36ac1a8b60db2.png"/><Relationship Id="rId41" Type="http://schemas.openxmlformats.org/officeDocument/2006/relationships/image" Target="media/b3174d329885cda852b33eae95d492f832413a54.png"/><Relationship Id="rId42" Type="http://schemas.openxmlformats.org/officeDocument/2006/relationships/image" Target="media/6c7ff72c34a65305b6b89104b4eb1ea0083bf0f9.png"/><Relationship Id="rId43" Type="http://schemas.openxmlformats.org/officeDocument/2006/relationships/image" Target="media/6d245455e8013e99460355dc1a5655f52960d3a9.png"/><Relationship Id="rId44" Type="http://schemas.openxmlformats.org/officeDocument/2006/relationships/image" Target="media/082992da432c813e27be4448302ea0b5f32e59c3.png"/><Relationship Id="rId45" Type="http://schemas.openxmlformats.org/officeDocument/2006/relationships/image" Target="media/f9d1c7d185cff9a9e872e9a2d2b5efe000b4726c.png"/><Relationship Id="rId46" Type="http://schemas.openxmlformats.org/officeDocument/2006/relationships/image" Target="media/91159879b20f8419dfbe494840470f36c51ba151.png"/><Relationship Id="rId47" Type="http://schemas.openxmlformats.org/officeDocument/2006/relationships/image" Target="media/653dfc9da04a600c7d550eced0018d5dd722b9b2.png"/><Relationship Id="rId48" Type="http://schemas.openxmlformats.org/officeDocument/2006/relationships/image" Target="media/573893dae2fafe6fd3a109b4aff590f5b14609bd.png"/><Relationship Id="rId49" Type="http://schemas.openxmlformats.org/officeDocument/2006/relationships/image" Target="media/6b2a136d290e6ae4a3a26778b46f300c1a73d0d4.png"/><Relationship Id="rId50" Type="http://schemas.openxmlformats.org/officeDocument/2006/relationships/image" Target="media/662128c9f1dd0a4fd083420816c27fd501330ffa.png"/><Relationship Id="rId51" Type="http://schemas.openxmlformats.org/officeDocument/2006/relationships/image" Target="media/740df76f6a28ffa6cb58a115d2a84e0995e4fe84.png"/><Relationship Id="rId52" Type="http://schemas.openxmlformats.org/officeDocument/2006/relationships/image" Target="media/d194f2822b12bad65b1e62a038c5c15a7ee4106f.png"/><Relationship Id="rId53" Type="http://schemas.openxmlformats.org/officeDocument/2006/relationships/image" Target="media/d8c655ec852069bfd555c2cd6075f43cfc4919ee.png"/><Relationship Id="rId54" Type="http://schemas.openxmlformats.org/officeDocument/2006/relationships/image" Target="media/60704c7b50990ccd0fd914d21a4a964c1bc26984.png"/><Relationship Id="rId55" Type="http://schemas.openxmlformats.org/officeDocument/2006/relationships/image" Target="media/1be66b1de0a6896454eaf9f8fb6d430433366174.png"/><Relationship Id="rId56" Type="http://schemas.openxmlformats.org/officeDocument/2006/relationships/image" Target="media/e1965e6c6ce2ff8e6efe03d70b96a5ca0be42281.png"/><Relationship Id="rId57" Type="http://schemas.openxmlformats.org/officeDocument/2006/relationships/image" Target="media/78b35a68601660ff656eafe68ff5ff586fdcb785.png"/><Relationship Id="rId58" Type="http://schemas.openxmlformats.org/officeDocument/2006/relationships/image" Target="media/f63ed3b7d2a71806aa5e958149a788927bf35625.png"/><Relationship Id="rId59" Type="http://schemas.openxmlformats.org/officeDocument/2006/relationships/image" Target="media/c3aceb53abfe2800598d929fc6659ed37cf5742c.png"/><Relationship Id="rId60" Type="http://schemas.openxmlformats.org/officeDocument/2006/relationships/image" Target="media/e5aef841f695a9772eb84387483a1b356860f1a4.png"/><Relationship Id="rId61" Type="http://schemas.openxmlformats.org/officeDocument/2006/relationships/image" Target="media/8bb86909d78e776b370f319e04db85ae88583807.png"/><Relationship Id="rId62" Type="http://schemas.openxmlformats.org/officeDocument/2006/relationships/image" Target="media/ab9b7800dfb016b061b33a21a9c53da06974199a.png"/><Relationship Id="rId63" Type="http://schemas.openxmlformats.org/officeDocument/2006/relationships/image" Target="media/9dc3cc48bf05f237c14ff180f3019493aa55cb26.png"/><Relationship Id="rId64" Type="http://schemas.openxmlformats.org/officeDocument/2006/relationships/image" Target="media/3f0cb7cc351df5e4d76b4effc47612b4f777c982.png"/><Relationship Id="rId65" Type="http://schemas.openxmlformats.org/officeDocument/2006/relationships/image" Target="media/00fb1634df4db1403d86229d4aef0b0aba8b095b.png"/><Relationship Id="rId66" Type="http://schemas.openxmlformats.org/officeDocument/2006/relationships/image" Target="media/019d0602324221aa4146969684fdd9cb4b15a469.png"/><Relationship Id="rId67" Type="http://schemas.openxmlformats.org/officeDocument/2006/relationships/image" Target="media/345140b2800fe65f47822ac58e71c2da4ea9202f.png"/><Relationship Id="rId68" Type="http://schemas.openxmlformats.org/officeDocument/2006/relationships/image" Target="media/987dbd3157f0a40a611c7258926079d868320c25.png"/><Relationship Id="rId69" Type="http://schemas.openxmlformats.org/officeDocument/2006/relationships/image" Target="media/8e5ae1033b56694d1843a39ddf245a0d59783659.png"/><Relationship Id="rId70" Type="http://schemas.openxmlformats.org/officeDocument/2006/relationships/image" Target="media/6c166bce2112b69b322ad7e16a592be2fe892c0c.png"/><Relationship Id="rId71" Type="http://schemas.openxmlformats.org/officeDocument/2006/relationships/image" Target="media/154f1282c4105a8cbdeb823c6dcb7efab6e8f2df.png"/><Relationship Id="rId72" Type="http://schemas.openxmlformats.org/officeDocument/2006/relationships/image" Target="media/923d434e295119d30e7b1047acbf3d2dee7e00c5.png"/><Relationship Id="rId73" Type="http://schemas.openxmlformats.org/officeDocument/2006/relationships/image" Target="media/bab890b4e1b87a39a6109a85d92319e74b91edd4.png"/><Relationship Id="rId74" Type="http://schemas.openxmlformats.org/officeDocument/2006/relationships/image" Target="media/2802feb453a6f258741b988c9680f3c1acb7cb50.png"/><Relationship Id="rId75" Type="http://schemas.openxmlformats.org/officeDocument/2006/relationships/image" Target="media/7e7bfbc2bca189dae7faafcfa9951897c8770055.png"/><Relationship Id="rId76" Type="http://schemas.openxmlformats.org/officeDocument/2006/relationships/image" Target="media/24f494dd4ed5cdd7a40b18a621cc4e511c46d676.png"/><Relationship Id="rId7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Szerelési útmutató 103.20.08 IM</dc:title>
  <cp:lastModifiedBy>Un-named</cp:lastModifiedBy>
  <cp:revision>1</cp:revision>
  <dcterms:created xsi:type="dcterms:W3CDTF">2026-09-04T09:26:47.919Z</dcterms:created>
  <dcterms:modified xsi:type="dcterms:W3CDTF">2026-09-04T09:26:47.920Z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